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5C" w:rsidRPr="0040395C" w:rsidRDefault="0040395C" w:rsidP="00802BD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Приня</w:t>
      </w:r>
      <w:r w:rsidR="00802BD5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>ты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8"/>
          <w:szCs w:val="28"/>
          <w:lang w:eastAsia="ru-RU"/>
        </w:rPr>
        <w:t xml:space="preserve"> новые санитарные правила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1 января 2021 года образовательным организациям предстоит раб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тать по новым правилам.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разработал документ, который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меняет 14 СанПиН для организаций, связанных с воспитанием, обучением и оздоро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лением детей. Правила будут действовать 6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действуют для всех организаций, которые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дут образовательную деятельность, оказывают услуги по присмотру и ух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ду, организуют массовые мероприятия с участием детей. В том числе документ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гулирует работу лагерей, семейных групп детского сада, детских уголков в 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говых центрах и других общественных местах, перевозку детей на ж/д 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нормы повторятся из предыдущих СанПиН. Некоторые – стали общими для всех. Например, установили требования к перевозке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школьников – такие же, как и для учеников. Запретили делать ремонт в присутствии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тей. Ранее подобная норма была только в СанПиН детского сада.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положения дублируют СанПиН общественного питания нас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ления – требования к помещениям пищеблока, столовой, организации питьев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режима. При этом добавили, что площадь столовой должна быть такой, чт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 все ученики успели поесть за три перемены, а в новых зданиях – за две. При обеденном зале также надо установить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предотвратить возникновение и распространение заболеваний,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разовательные организации должны помимо общих санитарных норм: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распределять детей на занятиях физкультурой в зависимости от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группы;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вести документирование и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занятиями по физкульт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контролировать информацию о случаях заболеваний и обращений за 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щью в семьях детей и работников.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Школам разрешили вводить вторую смену, если есть классы с углубле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изучением предметов. При этом ограничили ее продолжительность – до 19 часов вечера.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Установили минимальный срок каникул – 7 дней. До этого школы сами определяли их продолжительность.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Облегченными днями теперь должны быть среда или четверг, а не пятн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 – как было раньше. Между уроками и внеурочными занятиями теперь надо делать перерыв – 30 минут. Исключение предусмотрели только для детей с ОВЗ, если они занимаются по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Ввели отдельный пункт о дистанционном обучении и электронных сре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ствах. Запретили использовать средства мобильной связи для обучения и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менять больше двух электронных устройств одновременно. Также запрет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 использовать мониторы с электронно-лучевой трубкой. Если дети начал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 классов работают с ноутбуком, должны подключать дополнительную 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виатуру.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санитарные правила часто отсылают к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вам. 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их принять, чтобы установить количестве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показатели для условий обучения и воспитания детей. Например,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 должны установить требования к электронным средствам обучения и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нетам информатики, книжной продукции и одежде учащихся, песку в песочн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цах, а также параметры микроклимата и уровни освещения.</w:t>
      </w:r>
    </w:p>
    <w:p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Санитарно-эпидемиологические требования к организациям воспитания и обуч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6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нодательства Российской Федерации, 1999, № 14, ст. 1650; 2019, № 30, ст. 4134) и </w:t>
      </w:r>
      <w:hyperlink r:id="rId7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ственном санитарно-эпидемиологическом нормировании» (Собрание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 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сийской Федерации, 2000, № 31, ст. 3295;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2004, № 8, ст. 663; № 47, ст. 4666; 2005, № 39, ст. 3953) постановляю: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требования к организациям воспитания и обучения, отдыха и 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ровления детей и молодежи» (приложение).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 и оздоровления детей и молодежи» с 01.01.2021.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 и оздоровления детей и молодежи» до 01.01.2027.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вил и нормативов» (зарегистрировано Минюстом России 19.12.2002,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2.4.3.1186-03» (зарегистрировано 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нюстом России 11.02.2003, регистрационный № 4204);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2.4.7/1.1.1286-03» (зарегистрир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вано Минюстом России 05.05.2003, регистрационный № 4499);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логических правил и нормативов СанПиН 2.2.2/2.4.1340-03» (зарегистр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ровано Минюстом России 10.06.2003, регистрационный № 4673);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07.06.2007, регистрационный № 9610);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07.08.2008, регистрационный № 12085);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05.11.2009, регистрационный № 15172);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06.11.2009, регистрационный № 15197);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26.05.2010, регистрационный № 17378);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сональным электронно-вычислительным машинам и организации работы» (з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регистрировано Минюстом России 18.10.2010, 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страционный № 18748);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нитарно-эпидемиологические требования к условиям и организации обуч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в общеобразовательных учреждениях» (зарегистрировано Минюстом России 03.03.2011, регистрационный № 19993);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№ 3 к СанПиН 2.4.3.1186-03 «Санитарно- эпидемиологические требов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организации учебно-производственного процесса в образовательных учреждениях начального профессионального образования» (зарегистрир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вано Минюстом России 29.03.2011, регистрационный № 20327);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лагерей труда и отдыха для подростков» (зарегистрировано Мин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 России 24.03.2011, регистрационный № 20277);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№ 1 к СанПиН 2.4.2.2821-10 «Санитарно- эпидемиологические требов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условиям и организации обучения в общеобразовательных учр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ждениях» (зарегистрировано Минюстом России 15.12.2011, регистрац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онный № 22637);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детских санаториев» (зарегистрировано Минюстом России 24.03.2011, регистрационный № 20279);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 и организации работы де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лагерей палаточного типа» (зарегистрировано Минюстом России 29.05.2013, регистрационный № 28563);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дошкольных образовательных организаций» (зарегистр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ровано Минюстом России 29.05.2013, регистрационный № 28564);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дошкольным группам, разм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щенным в жилых помещениях жилищного фонда» (зарегистрировано Мин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 России 03.02.2014, регистрационный №31209);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обучения в общеобразовательных учреждениях» (зарегистрировано Минюстом России 27.03.2014, регистрационный № 31751);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стационарных организаций отдыха и оздоровления детей»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18.04.2014, регистрационный № 32024);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образовательных организаций дополнительного образов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ния детей» (зарегистрировано Минюстом России 20.08.2014, регистрац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онный № 33660);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признании утратившим силу пункта 2.2 СанПиН 2.4.7.1166-02 «Гигиенические требования к изданиям учебным для общего и начального профессионального образования» (зарегистрировано 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нюстом России 11.12.2014, регистрационный № 35144);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организаций для детей-сирот и детей, оставшихся без поп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чения родителей» (зарегистрировано Минюстом России 26.03.2015, 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ционный № 36571);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режима работы дошкольных образовательных организаций»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03.08.2015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38312);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условиям и организации обуч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воспитания в организациях, осуществляющих образовательную деятел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адаптированным основным общеобразовательным программам для обуча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здоровья» (зарегистрировано Мин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 России 14.08.2015, регистрационный № 38528);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режима работы дошкольных образовательных организаций»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04.09.2015,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38824);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обучения, содержания в общеобразовательных организациях»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18.12.2015, регистрационный № 40154);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щенным в жилых помещениях жилищного фонда» (зарегистрировано Мин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стом России 19.08.2015, регистрационный № 38591);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11.04.2017,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46337);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государственного санитарного врача Российской Федерации от 23.07.2008 № 45 «Об утверждении СанПиН 2.4.5.2409-08» (зарегистрировано Минюстом Ро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сии 08.04.2019, регистрационный № 54310);</w:t>
      </w:r>
    </w:p>
    <w:p w:rsidR="0040395C" w:rsidRPr="0040395C" w:rsidRDefault="0033399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1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й</w:t>
        </w:r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правила и нормативы СанПиН 2.4.2.2821-10 «Санитарно- эпид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миологические требования к условиям и организации обучения в общеобраз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вательных учреждениях» (зарегистрировано Минюстом России 28.05.2019, 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гистрационный № 54764).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регистрационный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61573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  <w:proofErr w:type="gramEnd"/>
    </w:p>
    <w:p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ЛЕНИЯ ДЕТЕЙ И МОЛОДЕЖИ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Настоящие санитарные правила (далее - Правила) направлены на охрану здоровья детей и молодежи, предотвращение инфекционных, масс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неинфекционных заболеваний (отравлений) и устанавливают санитарно- эп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демиологические требования к обеспечению безопасных условий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тельной деятельности, оказания услуг по воспитанию и обучению, 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 подготовке, уходу и присмотру за детьми, включая требования к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 проведения временного досуга детей в помещениях (специально выд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ленных местах), устроенных в торговых, культурно-досуговых центрах, аэропортах, железнодорожных вокзалах и иных объектах нежилого назнач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отдыху и оздоровлению, предоставлению мест временного проживания, социальных услуг для детей, а также к условиям проведения спортивных, 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дожественных и культурно-массовых мероприятий с участием детей и молодежи и определ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 санитарно-противоэпидемические (профилактические) меры при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перевозок организованных групп детей железнод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рожным транспортом.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дическими лицами и индивидуальными предпринимателями при осуществл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деятельности, предусмотренной пунктом 1.1 Правил (далее - Хозяйству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субъекты).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Правила не распространяются на проведение экскурсионных меропри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и организованных походов.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При разработке проектной документации в отношении зданий,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 2.1.1, 2.1.2 (абзацы первый, второй, четвертый, пятый), 2.1.3, 2.2.1 (абзацы первый - четвертый), 2.2.2 (абзацы первый и четвертый), 2.2.3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 и третий), 2.2.5, 2.2.6, 2.3.1, 2.3.2 (абзацы первый и третий), 2.3.3, 2.4.1, 2.4.2, 2.4.3 (абзацы первый, третий, четвертый, седьмой), 2.4.6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зацы первый и второй), 2.7.2, 2.7.4 (абзацы первый и второй), 2.8.1, 2.8.2 (абз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 первый и второй), 2.8.5 (абзац первый), 2.8.7, 2.8.8, 2.12.2 - ко всем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ствующим субъектам с учетом особенностей, определенных для отдельных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 организаций в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ветствии с: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образования, осуществляющих присмотр и уход за детьми, в том числе размещенным в жилых и нежилых помещениях жили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фонда и нежилых зданий,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центров, центров развития детей и иных хозяйствующих субъектов, реал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зующих образовательные программы дошкольного образования и (или) ос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ществляющих присмотр и уход за детьми, размещенным в нежилых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ровых комнат, размещаемым в торгово-развлекательных и культурно- досуг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центрах, павильонах, аэропортах, железнодорожных вокзалах и иных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ъ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ектах нежилого назначения,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3.6.1, 3.6.3 (абзацы первый - четвертый) - в отношении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заций дополнительного образования и физкультурно-спортивных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низаций^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тей, оставшихся без попечения родителей;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семьи и детей,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пунктами 3.9.1, 3.9.2 (абзацы первый и второй), 3.9.3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вый, второй, четвертый, шестой), 3.9.4 - в отношении профессиональных обр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зовательных организаций,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3.11.3 (абзац первый), 3.11.4, 3.11.5, 3.11.6 - в отношении заг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родных стационарных детских оздоровительных лагерей с круглосуточным пребыванием,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услуги временного размещению организованных групп детей в общежит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ях, гостиницах, загородных отелях, туристических базах, базах отдыха.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объекты на стадии строительства, реконструкции и ввода их в эксплуат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цию, в случае если указанные процессы начались до вступления в силу Правил, эксплуатируются в соответствии с утвержденной проектной док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ментацией, по которой они были построены, при условии обеспечения доступности услуг, оказываемых хозяйствующим субъектом инвалидам и лицам с огран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разовательную деятельность, подлежащую лицензированию, а также деятел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организации отдыха детей и их оздоровления, осуществляется при наличии заключения, подтверждающего их соответствие санитарному закон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дательству в том числе Правилам, выданного органом, уполномоченным ос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ществлять федеральный государственный санитарно-эпидемиологический надзор и федеральный государственный надзор в области защиты прав потр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2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2015, № 1 (часть I), ст. 11) и </w:t>
      </w:r>
      <w:hyperlink r:id="rId43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нодательства Российской Федерации, 1998, № 31, ст. 3802; 2019, № 42 (часть II), ст. 5801);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ваниям, касающимся прохождения ими предварительных (при поступлении на работу) и периодических медицинских осмотров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ческой подготовки и аттестации (при приеме на работу и далее с периодичн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не реже 1 раза в 2 года, работники комплекса помещений для приготовл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иметь личную медицинскую 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ваний, сведениями о прививках, перенесенных 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фекционных заболеваниях, о прохождении профессиональной гигиенической подготовки и аттестации с д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пуском к работе.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4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Приказ </w:t>
        </w:r>
        <w:proofErr w:type="spellStart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Минздравсоцразвития</w:t>
        </w:r>
        <w:proofErr w:type="spellEnd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нии перечней вредных и (или) опасных производственных факторов и работ, при выполнении которых проводятся обязател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ные предварительные и периодич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ские медицинские осмотры (обследования), и Порядка проведения обязательных предварительных и периодических медицинских осмотров (обсл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дований) работников, занятых на тяжелых работах и на работах с вредными и (или) опасными условиями труда» (Зарег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стрировано Минюстом России 21.10.2011 N 22111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) (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 Минюстом России 21.10.2011, рег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страционный № 22111), с изменениями, внесенными </w:t>
      </w:r>
      <w:hyperlink r:id="rId45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6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стом России 03.02.2015, регистрационный № 35848), от 13.12.2019 № Ю32н (зарегистрирован Минюстом России 24.12.2019, регистрационный № 56976), </w:t>
      </w:r>
      <w:hyperlink r:id="rId47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</w:t>
        </w:r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н</w:t>
        </w:r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8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  <w:proofErr w:type="gramEnd"/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Минюстом России 12.05.2020, регистрационный № 58320), </w:t>
      </w:r>
      <w:hyperlink r:id="rId49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50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онального календаря профилактических прививок и календаря профилактических прививок по эпидемическим показан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ям» (зарегистрировано Мин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стом России 25.04.2014 N 32115) (зарегистрирован Минюстом России 25.04.2014, регистрационный № 32115), с изменениями, внесенн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ы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ми </w:t>
      </w:r>
      <w:hyperlink r:id="rId51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2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стом России 17.05.2017, регистрационный № 46745), </w:t>
      </w:r>
      <w:hyperlink r:id="rId53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Минюстом России 19.03.2019, регистрационный № 54089), </w:t>
      </w:r>
      <w:hyperlink r:id="rId54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стом России 15.07.2019, регистрационный № 55249);</w:t>
      </w:r>
      <w:proofErr w:type="gramEnd"/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5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ственная территория), а также объектов иными юридическими и физич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 возможность организации горячего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Питание детей и молодежи может осуществляться с привлечением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ронних организаций, юридических лиц или индивидуальных предпринимат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лей, осуществляющих деятельность по производству готовых блюд, кулина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изделий и деятельность по их реализации.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онных заболеваний, аварийных ситуаций в работе систем электроснабж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теплоснабжения, водоснабжения, водоотведения, технологического и хол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дильного оборудования, которые создают угрозу возникновения и распростр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инфекционных заболеваний и отравлений, хозяйствующий субъект в 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 двух часов с момента выявления информирует территор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альные органы федерального органа исполнительной власти, осуществля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 федеральный государственный санитарно- эпидемиологический надзор, и обеспечивает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ведение санитарно- противоэпидемических (профилактических)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питания, обучения и оздоровления детей и молодежи должны соответств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гигиеническим нормативам.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Общие требования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Через собственную территорию не должны проходить магистрал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нефтепроводы, газопроводы и нефтепродуктопроводы, сети инж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нерно- технического обеспечения, предназначенные для обеспечения населенных пунктов, а также изолированные (транзитные) тепловые сети, которыми неп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средственно не осуществляется теплоснабжение объектов.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го, начального общего, основного общего и среднего общего образования до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лых зданий должно быть не более 500 м, в условиях стесненной городской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стройки и труднодоступной местности - 800 м, для сельских посел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-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печения родителей, организаций социального обслуживания с предоста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лением проживания до общеобразовательных и дошкольных организаций должно быть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организаций и воспитанников дошкольных организаций, расположе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в сельской местности, воспитанников организаций для детей- сирот и детей, оставшихся без попечения родителей, организаций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 предоставлением проживания организуется транспортное обслужив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(до организации и обратно). Расстояние транспортного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не должно превышать 30 километров в одну сторону.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том, предназначенным для перевозки детей. Подвоз маломобильных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осуществляется специально оборудованным транспортным средством для пер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возки указанных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Пешеходный подход обучающихся от жилых зданий к месту сбора на остановке должен быть не более 500 м. Для сельских районов допускается ув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личение радиуса пешеходной доступности до остановки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чиваются ветрозащита, а также снегозащита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ственной территории в районах Крайнего Севера и приравненных к ним мес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ках, имеющих дефекты,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с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необходимости отвода поверхностных вод за пределы их границ.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допускается использование спортивных сооружений и площадок,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женных за пределами собственной территории и оборудованных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требованиями санитарного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должны превышать площадь основания контейнеров на 1 м во все стор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щимися крышками.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риторией контейнерных площадках жилой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не должно иметь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функционально не связанных с деятельностью хозяйствующего субъекта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2.2.6. На собственной территории должно быть обеспечено отсутствие грызунов и насекомых, в том числе клещей, способами, предусмотренными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ответствующими санитарными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зуемых хозяйствующими субъектами при осуществлении деятельности,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зываемых для инвалидов и лицам с ограниченными возможностями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бой, находящихся на одной собственной территории, должны предусматриваться отапливаемые переходы из одного здания в другое для исключения перемещ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детей (молодежи) по улице, за исключением загородных стационарных детских оздоровительных лагерей с круглосуточным пребыванием. Неотапл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ваемые переходы допускаются: при следующих климатических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виях: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 воздуха в июле от +21°С до +25°С, среднемесячной относительной влажн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воздуха в июле - более 75%,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-15°С до +6°С, средн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месячной температуре воздуха в июле от +22°С и выше, среднемесячной отн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сительной влажности воздуха в июле - более 50%.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в отдельно стоящих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жилищного фонда, а также в функционирующих зданиях общественн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 административного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 и (или) к зданиям общественного и административного назначения хозяйств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ющие субъекты должны иметь самостоятельные вход и выход, а также прил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гающую к ним территорию,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молодежи, помещений, в которых оказывается медицинская помощь, за искл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дильных, хозяйственных иных подсобных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для детей и молодежи, за исключением гардеробов, туалетов, тира, книгохр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нилищ, умывальных, душевых, туалетов, помещений для стирки и су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белья, гладильных, хозяйственных и иных подсобных помещений, обеденных и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нажерных залов для молодежи.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Подвальные помещения должны быть сухими, не содержащими следы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грязнений, плесени и грибка, не допускается наличие в них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для занятий детей дошкольного и младшего 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возраста в объектах хозяйствующих субъектов, реализующих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и начального общего,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новного общего и среднего общего образования размещаются не выше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тьего этажа здания,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хозяйствующего субъекта (далее - минимальный набор помещений) с кру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лосуточным пребыванием включает: жилые помещения, помещения для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питания, помещения для оказания медицинской помощи,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для реализации образовательных программ (учебные классы (комнаты сам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подготовки) и (или) по присмотру и уходу за детьми (игровые комнаты), или комнаты для осуществления присмотра и ухода (игровые комнаты и (или) 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тиные), душевые, умывальные, туалеты для проживающих, помещения для стирки, сушки и глажки белья, комнаты для хранения постельного белья,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и туалеты для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сти, помещения для организации питания (в случае пребывания детей (молод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жи) в данных объектах более 4 часов), санитарные узлы, помещения для оказ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медицинской помощи (в случаях, установленных законодател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6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дерации» (Собрание законодательства Российской Фед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рации, 31.12.2012, № 53 (ч. 1), ст. 7598; 2016, № 27 (часть II), ст. 4246)</w:t>
      </w:r>
    </w:p>
    <w:p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зал, рекреации, библиотека, спортивный зал, учебные классы, ауд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тории) в соответствии с задачами образовательного процесса, при условии их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согласно Правилам. Для обеспечения передвижения инвалидов и лиц с ограниченными возможностями здоровья по собственной территории и объе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хозяйствующим субъектом должны проводится мероприятия по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зданию доступной среды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щи, их размещение и размер должны обеспечивать последовательность (пото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ность) технологических процессов, исключающих встречные потоки сырья,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луфабрикатов и готовой продукции, использованной и чистой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суды, а также встречного движения посетителей и персонала. Не допускается использов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пищевого сырья в столовых, работающих на полуфабрикатах.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 и технологией приготовления блюд, отраженной в технологических картах, при условии соблюдения санитарно-эпидемиологических требований и гигиенич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2.4.1. Входы в здания оборудуются тамбурами или воздушно-тепловыми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весами если иное не определено главой III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Количество обучающихся, воспитанников и отдыхающих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превышать установленное пунктами 3.1.1, 3.4.14 Правил и гигиенические нормативы.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лью в соответствии с их ростом и возрастом. Функциональные размеры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бели должны соответствовать обязательным требованиям, установленным технич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 регламентом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ТР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ТС 025/2012 «Технический регламент Таможенного союза. О безопасности мебельной проду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ции», утвержденный решением Совета Евразийской экономической комиссии от 15.06.2012 № 32 (Официальный сайт Комиссии Там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женного союза http://www.tsouz.ru/, 18.06.2012) (далее - TP ТС 025/2012)</w:t>
      </w:r>
    </w:p>
    <w:p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лагерей и организаций, осуществляющих образовательную деятельность по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разовательным программам высшего образования).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Цветовая маркировка нан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сится на боковую наружную поверхность стола и стула.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Парты (столы) расставляются в следующем порядке: меньшие по разм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 - ближе к доске, большие по размеру - дальше от доски. Конторки размещ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 на последних от доски рядах.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доски мебель для учебных заведений может быть расставлена в ином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рядке.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слуха и зрения.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воспитания, обучающихся с ограниченными возможностями здор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вья и инвалидов, следует учитывать особенности физического развития обучающи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формируемой) мебели.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цесса, оборудуются классными досками.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оборудовании учебных помещений интерактивной доской (интера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панелью), нужно учитывать её размер и размещение, которые должны обеспечивать обучающимся доступ ко всей поверхности. Диагональ 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 доски должна составлять не менее 165,1 см. На интеракти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доске не должно быть зон, недоступных для работы.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классного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проектора интерактивной доски должно исключать для 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вателей возможность возникновения слепящего эффекта.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источниками искусственного освещения, направленного непосре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 на рабочее поле.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трастн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цвета по отношению к цвету доски.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2.4.5. Интерактивные доски, сенсорные экраны, информационные пан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 и иные средства отображения информации, а также компьютеры, ноутбуки, планшеты, моноблоки, иные электронные средства обучения (далее - ЭСО)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пользуются в соответствии с инструкцией по эксплуатации и (или) техническим паспортом. ЭСО должны иметь документы об оценке (подтверждении)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7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тарных мер в таможенном союзе» (Официальный сайт Комиссии Таможенного союза http://www.tsouz.ru/, 28.06.2010) (далее - Единые сан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тарные требования)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нального компьютера и ноутбука - не менее 39,6 см, планшета - 26,6 см.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 мониторов на основе электронно-лучевых трубок в 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щения: загрузочный цех, горячий цех, холодный цех,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мясо-рыбный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ботающих на полуфабрикатах, должны быть предусмотрены следующие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щения: загрузочный цех, помещения, предназначенные для доготовив полуфа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рикатов, горячий цех, холодный цех, моечная для кухонной посуды, моечная для столовой посуды, кладовые и складские помещения с холодильным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для приема и раздачи готовых блюд и кулинарных изделий,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для мытья кухонной и столовой посуды, помещение (место) для хран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контейнеров (термосов, тары).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продукции оборудуются технологическим, холодильным и моечным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ванием, инвентарем в соответствии с гигиеническими нормативами, а 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в целях соблюдения технологии приготовления блюд, режима обработки,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 хранения пищевой продукции.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Посуда для приготовления блюд должна быть выполнена из нержаве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щей стали. Инвентарь, используемый для раздачи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порционирования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деформированной, с дефектами и механ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ческими повреждениями кухонной и столовой посуды, инвентаря; столовых приборов (вилки, ложки) из алюминия.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зовано в специальной промаркированной посуде с крышкой.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борами для измерения относительной влажности и температуры воздуха, хол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дильное оборудование - контрольными термометрами.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 способным поддерживать температурный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дуктов, должны быть цельнометаллическими, устойчивыми к действию 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школьных группах, размещенных в жилых и нежилых помещениях жили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фонда, для работы с тестом допускается использование съёмной доски,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полненной из дерева твердых лиственных пород.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кусок необходимо обеспечить установку столов с охлаждаемой поверхн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симости от назначения и должны использоваться в соответствии с маркиро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обеззараживания воздуха в холодном цехе используется бактерици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установка для обеззараживания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отсутствии холодного цеха приборы для обеззараживания воздуха устанавливают на участке (в зоне) приготовления холодных блюд, в мясоры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ном, овощном цехах и в помещении для обработки яиц.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нологического процесса, а объем единовременно приготавливаемых блюд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соответствовать количеству непосредственно принимающих пищу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ями, табуретами, скамьями), имеющей без дефектов и повреждений покр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тие, позволяющее проводить обработку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фом (шкафами) для раздельного хранения одежды и обуви. Количество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 и шкафов должно предусматривать возможность использования их всеми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живающими и возможность раздельного хранения вещей.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 на них.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диванов и кресел для сна не допускается, кроме общеж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организаций, осуществляющих образовательную деятельность по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 программам среднего профессионального, высшего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спальное место обеспечивается комплектом постельных прина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лежностей (матрацем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наматрасником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подушкой, одеялом), постельным бел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(наволочкой, простыней, пододеяльником) и полотенцами (для лица и для ног, а также банным). Допускается использование одноразовых полот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нец для лица, рук и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наматрасников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человека.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разовательным программам среднего профессионального, высшего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допускается использование личных постельных принадлежностей и спал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уборки с применением моющих и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териалов, допускающих их влажную обработку моющими и дезинфекционн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от ближайшего места просмотра до экрана должно быть не менее 2 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2.4.11. На каждом этаже объекта размещаются туалеты для детей и мол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дежи. На каждом этаже объектов организаций, реализующих 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программы дошкольного образования, начального общего, основного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щего и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среднего общего образования, организаций для детей-сирот и детей, оставши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без попечения родителей, хозяйствующих субъектов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семьи и детей с круглосуточным пребыванием, загородных стациона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детских оздоровительных лагерей с круглосуточным пребыванием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дуются туалетные комнаты для детей (молодежи) разного пола. Площадь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 дверями. Во вновь строящихся хозяйствующих субъектах в туал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тах для мальчиков дополнительно устанавливаются писсуары, оборудованные перег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мылом, электро- или бумажными полотенцами, ведрами для сбора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вам, быть исправным и без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этаже проживания (обучения, пребывания) инвалидов туалетная 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шевая комнаты должны быть оборудованы с учетом обеспечения условий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ступности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2.4.12. Для приготовления дезинфекционных растворов, обработки и 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уборочного инвентаря, моющих и дезинфекционных средств в недосту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для детей месте выделяется помещение либо оборудуется место, исключ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ющее доступ к нему детей. Помещение оборудуют поддоном с холодной и 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рячей водой, подающейся через смеситель, а также системой водоотвед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крываемые в весенний, летний и осенний периоды, - москитн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сетками.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тиничного) типа, должны быть предусмотрены жилые комнаты и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общего пользования,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обработки и хранения уборочного инвентаря;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собные помещения;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комнаты для самостоятельных занятий, комнаты отдыха и досуга,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 комнаты для детей семейных пар, проживающих в общежитии;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ната воспитателя, помещения для оказания медицинской помощи (в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чаях,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левшего до его госпитализации в медицинскую организацию или до приезда родителей или законных представителей).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8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дерации» (Собрание законодательства Российской Фед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рации, 31.12.2012, № 53, ст. 7598; 2016, № 27, ст. 4246)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томатических стиральных машин. Помещения (места) для стирки белья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дуются раковиной, оснащенной смесителем с горячей и холодной водой,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лами (стеллажами или лавками), тазами для ручной стирки, системой водоотв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дения, сливными трапами.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Душевые комнаты оборудуются местом для раздевания, держателем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лотенца, держателем мыла, смесителем с душевой насадкой, трапом для слива воды или душевым поддоном. При наличии нескольких душевых см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сителей и поддонов каждый должен быть отделен перегородкой.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Общежития и интернаты квартирного (гостиничного) типа должны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ветствовать санитарно-эпидемиологическим требованиям, предъявляемым к условиям проживания в жилых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чивыми к уборке влажным способом с применением моющих и дезинфицир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ющих средств, подтверждающие их безопасность, устойчивыми к уборке вла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способом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ждений, следов протеканий и признаков поражений грибком, должны иметь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делку, допускающую влажную обработку с применением моющих и дезинф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Здания хозяйствующих субъектов оборудуются системами холо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и горячего водоснабжения, водоотведения в соответствии с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 к общественным зданиям и сооружениям в части хозяйственно-питьевого вод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снабжения и водоотведения согласно законодательству о техническом регул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ровании в сфере безопасности зданий и сооружений. Сливные трапы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в производственных, складских, хозяйственных, подсобных и админ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стративно-бытовых помещений столовой (далее -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щеблока), в помещениях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стирки белья, душевых, туалетах, за исключением помещений, размеще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в жилых помещениях жилищного фонда и в дошкольных группах, разм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щенных в нежилых помещениях. Полы, оборудованные сливными трапами, должны быть оборудованы уклонами к отверст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 трапов.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хозяйствующие субъекты оборудуются нецентрализованными (автоно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ными) системами холодного и горячего водоснабжения, водоотведения, со спуском сточных вод в локальные очистные сооружения.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хозяйствующего субъекта устанавливаются водонагревающие устройства.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нологических, а также хозяйственно-бытовых целей.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2.6.5. Холодной и горячей водой обеспечиваются производственные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пищеблока, помещения в которых оказывается медицинская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мощь, туалеты, душевые, умывальные, комнаты гигиены для девушек, ум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вальные перед обеденным залом, помещения для стирки белья, помещения для приг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товления дезинфицирующих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фонтанчиков и (или) выдачи детям воды, расфасованной в емкости (бутилир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ванной) промышленного производства, в том числе через установки с дозир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ванным розливом воды или организуется посредством выдачи кипяченой 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евой воды. Вода, расфасованная в емкости и поставляемая в хозяйствующие субъекты, должна иметь документы об оценке (подтверждения)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ды, расфасованной в емкости, проводится замена емкости по мере необход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мости, но не реже, чем это предусмотрено сроком годности воды, установленным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изводителем.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быть обеспечена запасом чистой посуды (стеклянной, фаянсовой либо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норазовой), а также контейнерами для сбора использованной посуды однораз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вого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требованиями, предъявляемыми к отоплению, вентиляции и кондици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нированию воздуха в общественных зданиях и сооружениях согласно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тельству о техническом регулировании в сфере безопасности зданий и соор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на, определенные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воздухе не допускается превышение предельно допустимых конце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траций загрязняющих веществ, определенных требованиями гигиенических норм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красным 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комнат, размещаемых в торгово-развлекательных и культурно-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суговых центрах, павильонах, аэропортах, железнодорожных вокзалах и иных объектах нежилого назначения).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для пребывания детей и молодежи осуществляется Организацией с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щью термометров.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выделения пыли, химических веществ, избытков тепла и влаги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 обеспечиваются местной системой вытяжной вентиляции.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Каждая группа помещений (производственные, складские, санитарно- бытовые) оборудуется раздельными системами приточно-вытяжной вентил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с механическим и (или) естественным побуждением.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В игровых, спальнях групповых ячеек, в учебных кабинетах и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лых помещениях обеспечивается наличие естественного бокового, верхнего или двустороннего освещения. При глубине учебных помещений (аудит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рий, классов) более 6 м оборудуется правосторонний подсвет со стороны стены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тивоположной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светонесущей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высота которого должна быть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2,2 м от пола.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летов для персонала, кладовых и складских помещений, радиоузлов, кино-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то- лабораторий, кинозалов, книгохранилищ, бойлерных, насосных водопров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и канализации, камер вентиляционных, камер конд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ционирования воздуха, узлов управления и других помещений для установки и управления инжене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 технологическим оборудованием зданий, помещений для хранения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работки уборочного инвентаря, помещений для хранения и разведения дези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или иной информации, должны быть выполнены мероприятия, предо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вращающие неравномерность освещения и появление бликов на экране.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 проводится по мере их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 в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ходном положении не должна уменьшать светоактивную площадь оконного проема.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Зашторивание окон в спальных помещениях проводится во время дневн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 ночного сна, в остальное время шторы должны быть раздвинуты в целях обеспечения естественного освещения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вания, изостудиях, мастерских живописи, рисунка и скульптуры - 300 люкс, в масте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трудового обучения - 400 люкс.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струкцию: в помещениях, предназначенных для занятий физкультурой и 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- защитную, в помещениях пищеблока, душевых и в прачечной - пылевл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материалы, создающие матовую поверхность светлых оттенков с коэфф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циентом отражения от панелей стен не менее 0,55, потолка, верхней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стен и оконных откосов - не менее 0,7, мебели - не менее - 0,45.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рой, их площадь не должна превышать 25% от общей площади поверхности стен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2.8.10. Неисправные и перегоревшие люминесцентные лампы храня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в отдельном помещении (месте) и направляют на утилизацию в порядке,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новленном законодательством Российской Федерации.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приятий хозяйствующими субъектами должны соблюдаться следующие треб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 в соответствии с законодательством в сфере охраны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 самостоятельно (при наличии санитарно-эпидемиологического заключ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ния) или медицинской организацией.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ются. При выявлении лиц с признаками инфекционных заболеваний во время их нахождения на объекте хозяйствующим субъектом должны быть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няты меры по ограничению или исключению их контакта с иными лицами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 (родителей или опекунов), до перевода в медицинскую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низацию или до приезда скорой помощи.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9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лучии населения» (Собрание законодательства Российской Федерации, 1999, № 14, ст. 1650; 2004, № 35, ст. 3607)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и неинфекционных заболеваний и пищевых отравлений в хозяйств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ющим субъектом проводятся (за исключением организаций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образования, развивающих центров, игровых комнат, организаций соц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ального обслуживания в части предоставления социальных услуг в полу стац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онарной форме (с кратковременным дневным пребыванием)):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 и всех объектов, за соблюдением правил личной гигиены лицами, нах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мися в них;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обработок и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новленных законодательством в сфере охраны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и проведение профилактических прививок;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распределение детей в соответствии с заключением о принадлежности несовершеннолетнего к медицинской группе для занятий физической 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ся физической культурой и спортом в организациях, ос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у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ществляющих спортивную подготовку, иных организациях для занятий физической культурой и спортом, и (или) выполнить нормативы испыт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ний (тестов) комплекса ГТО, в том числе инвалидов и лиц с ограниченными возможностями здоровья (</w:t>
      </w:r>
      <w:hyperlink r:id="rId60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зической культурой и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спортом (в том числе при подготовке и проведении физкультурных меропри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я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нить нормативы испытаний (тестов) Всероссийского физкул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турно-спортивного комплекса «Готов к труду и обороне» (ГТО)», утвержденному </w:t>
      </w:r>
      <w:hyperlink r:id="rId61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  <w:proofErr w:type="gramEnd"/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документирование и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от пола, возраста и состояния здоровья; за состоянием и содержанием мест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нятий физической культурой; за пищеблоком и питанием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назначение мероприятий по закаливанию, которые организуются с согл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сия родителей (законных представителей) и проводятся с учетом состояния здоровья детей (молодежи);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гий сбережения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работников обо всех случаях инфекционных заболеваний в своей семье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ращением за медицинской помощью в случае возникновения заболев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нолепидоза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точников инвазии.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выявленные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инвазированные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регистрируются в журнале для 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нитарно-противоэпидемические (профилактические) мероприятия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дятся в течение 3 календарных дней после окончания лечения.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бассейна с целью профилактики паразитарных заболев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проводится лабораторный контроль качества воды в ванне плавательного ба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сейна хозяйствующего субъекта и одновременным отбором смывов с объе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тов внешней среды на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паразитологические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2.9.6. В организациях с круглосуточным пребыванием детей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помывочные дни не реже 1 раза в 7 календарных дней. В бане и (или)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шевых следует пользоваться индивидуальными принадлежностями: обувью, полотенцем, мылом и иным моющим средством, мочалкой.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печены индивидуальными средствами гигиены (зубные щетки, расчески,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чалки).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тья рук воспитанников, обучающихся и отдыхающих.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диться гимнастика для глаз. При использовании книжных учебных изданий гимнаст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для глаз должна проводиться во время перемен.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диться соответствующие физические упражнения (далее физкультмину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или иной информации, предусматривающих ее фиксацию в тетрадях воспитанниками и обучающимися, продолжительность непрерывного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зования экрана не должна превышать для детей 5-7 лет - 5-7 минут, для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1-4-х классов -10 минут, для 5-9-х классов -15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ности учебных предметов.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возрастных особенностей и состояния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дение в режим дня физкультминуток во время занятий, гимнастики для глаз, обеспечивается контроль за осанкой, в том числе, во время письма,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сования и использования ЭСО.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Физкультурные, физкультурно-оздоровительные мероприятия, масс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 спортивные мероприятия, туристические походы, спортивные соревнования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ганизуются с учетом возраста, физической подготовленности и состояния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ровья детей. Хозяйствующим субъектом обеспечивается присутствие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работников на спортивных соревнованиях и на занятиях в плав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бассейнах.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казателей метеорологических условий (температуры, относительной вла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ности и скорости движения воздуха) по климатическим зонам. В дождливые, ветр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и морозные дни занятия физической культурой должны проводится в 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упражнений к общему времени занятия физической культурой должна составлять не менее 70%.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условиями труда, при выполнении которых запрещается применение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лиц моложе 18 лет, а также к уборке туалетов, душевых, умывальных,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 окон и светильников, уборке снега с крыш, выполнению ремонтно-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и отделочных работ, подъему и переносу тяжестей.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субъекта должно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собственной территории от снега использование химических реаге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2/3 их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 в мусоросборниках.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приятия, направленные на профилактику инфекционных, паразитарных и ма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совых неинфекционных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риод, в песочницах, на игровых площадках, проводится полная смена песка. Песок должен соответствовать гигиеническим нормативам. При обнаруж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возбудителей паразитарных и инфекционных болезней проводится внеочере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замена песка.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крышками, полимерными пленками или иными защитными приспособл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нение емкостей для мусора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встроенных, встроенно-пристроенных к жилым зданиям (или к здан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 административного общественного назначения), пристроенных, приспосо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ленных помещениях обращение с отходами производства и потребления ос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ществляется в соответствии с законодательством в сфере обращения с отход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нием моющих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 использованием мыльно-содового раствора. Ковровые покрытия 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дневно очищаются с использованием пылесоса. Ковровое покрытие не реже одного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 месяц подвергается влажной обработке. После каждого занятия спорти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ный, гимнастический, хореографический, музыкальный залы проветр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ваются в течение не менее 10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щим средством до и после каждого приема пищи.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столы, манежи и другое оборудование, а также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кладочные клеенки, клеенчатые нагрудники после использования моются гор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чей водой с мылом или иным моющим средством; нагрудники из ткани -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перед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зованием детьми моются проточной водой с мылом или иным моющим сре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ством, безвредным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Пенолатексные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 обраб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тываются согласно инструкции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 использовать в качестве демонстрационного материала.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и раннего возраста - 2 раза в день. Кукольная одежда стирается по мере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грязнения с использованием детского мыла и проглаживается.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 каждой перемены.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чания занятий, в отсутствие обучающихся, при открытых окнах или фрамугах.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каждой смены.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не реже 1 раза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уборки весь инвентарь промывается с использованием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ющих средств, ополаскивается проточной водой и просушивается.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средствами в соответствии с инструкцией по их применению.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2.11.4. Ежедневная уборка туалетов, умывальных, душевых, помещений для оказания медицинской помощи, обеденных залов столовых, буфетов,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изводственных цехов пищеблока, проводится с использованием дезинфицир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ющих средств. Дверные ручки, поручни, выключатели ежедневно протир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с использованием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дельный водопроводный кран.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 щеток и моющих средств. Ванны, раковины, унитазы чистят дважды в день или по мере загрязнения щетками с использованием моющих и дезинф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крытых стеллажах или шкафах. Выдача чистого белья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зуется так, чтобы было исключено его пересечение с грязным бельем.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Постельные принадлежности (матрацы, подушки, спальные мешки)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ветриваются непосредственно в спальнях во время каждой генеральной уборки, а также на специально отведенных для этого площадках хозяйстве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зоны. Постельные принадлежности подвергаются химической чистке или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ционной обработке один раз в год.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в дезинфекционном растворе, промываются проточной водой, просуш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ваются и хранятся в индивидуальных чистых мешках.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ственным их применением.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 загрязнений. Очистка шахт вытяжной вентиляции проводится по мере загря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механических методов.</w:t>
      </w:r>
    </w:p>
    <w:p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секция и дератизация. Дезинсекция и дератизация проводится в отсутствии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молодежи.</w:t>
      </w:r>
    </w:p>
    <w:p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III. Требования в отношении отдельных видов осуществляемой </w:t>
      </w:r>
      <w:r w:rsidR="000B1E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хозяйствующими субъектами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школьного образования, осуществляющих присмотр и уход за детьми, в том числе размещенных в жилых и нежилых помещениях жилищного фонда 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жилых здания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(далее - дошкольная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ция), осуществляющей присмотр и уход за детьми, в том числе в группах,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и нежилых помещениях жилищного фонда и нежилых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определяется исходя из расчета площади групповой (игровой)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ка, без учета мебели и ее расстановки. Площадь спальной для детей до 3 дет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вья может быть организовано как совместно с другими детьми, так и в отдел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группах или в отдельных организациях, осуществляющих образ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танника, а также соблюдения требований к расстановке мебели в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ветствии с Правилами. Количество детей в группах компенсирующей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детей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детей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косоглазием - 6 детей в возрасте до 3 лет и 10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нарушениями опорно-двигательного аппарата - 6 детей 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задержкой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психоречевого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детей с расстройствами аутистического спектра - 5 детей для обеих возрастных групп,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 развития) - 5 детей для обеих возрастных групп.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ограниченными возможностями здоровья; в возрасте старше 3 лет, в том чи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тей, или детей с нарушениями опорно-двигательного аппарата, или детей с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косоглазием, или слабослышащих детей, или детей, име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тяжелые нарушения речи, или детей с умственной отсталостью легкой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развития, детей с фонетико-фонематическими нарушениями речи.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бинированной направленности для детей от 2 месяцев до 3 лет и от 3 лет и старше с учетом возможности соблюдения в них режима дня, соответствующ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анатомическим и физиологическим особенностям детей каждой возрастной группы, с предельной наполняемостью 6 и 12 человек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комплектовании групп комбинированной направленности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смешение более 3 категорий детей с ограниченными возможностями здоровья; при объединении детей с разными нарушениями в развитии учит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ваются направленность адаптированных образовательных программ дошкол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 и возможности их одновременной реализации в одной гру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рию для прогулок детей (отдельно для каждой группы).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гать игровую (групповые и физкультурно-оздоровительные площадки) и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ственную зоны, а также место для хранения колясок, велосипедов,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зона включает групповые площадки, индивидуальные для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дой группы. Для отделения групповых площадок друг от друга, а также для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деления их от хозяйственной зоны используют зеленые насаждения. На терр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навесов, беседок.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3.1.3. Планировка помещений дошкольных организаций и организаций, осуществляющих присмотр и уход за детьми, за исключением помещений,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помещениях, должна обеспечить возможность формиров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мещений для занятий с детьми (музыкальный зал, физкул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турный зал, кабинет логопеда, помещения для иных дополнительных занятий), а также иных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щений (помещения для оказания медицинской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мощи, пищеблок, помещения для стирки белья) и помещений служебно-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рата и зрения - на первом этаже. Групповые ячейки для детей до 3-х лет располаг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групповых, расположенных на первом этаже, должны быть утепленными или отапливаемыми.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щей уход и присмотр за детьми в отдельно стоящем здании групповые ячейки для детей младенческого и раннего возраста должны иметь самосто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тельный вход на игровую площадку.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ции, осуществляющей присмотр и уход за детьми, за исключением помещений,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и нежилых помещениях жилищного фонда и нежилых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размещаются дополнительные помещения для работы с дет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ми, а также группы для детей старшего дошкольного возраста.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комнаты для детей могут размещаться на первом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численности воспитанников дошкольной организации более 120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ловек предусматривается отдельный зал для занятий музыкой и отдельный зал для занятий физкультурой.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зуемых в группе, в специально отведенных местах.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шкафами для верхней одежды детей с индивидуальными ячейками,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 для головных уборов, крючками. Каждая индивидуальная ячейка марк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руется. Количество индивидуальных ячеек должно соответствовать списочному количеству детей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 для сушки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3.1.4. Для детей младенческого и раннего возраста раздевальную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 следует оборудовать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 и столики, манеж с покрытием из материалов, позволяющих проводить вла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навливаются согласно общему количеству детей в группах.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между ними.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предусматривается место для их хранения, а также место для индивидуал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хранения постельных принадлежностей и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тей, находящихся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лов. В умывальной зоне размещаются детские умывальники 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шевой поддон. В зоне санитарных узлов размещаются унитазы, которые обеспечиваются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дивидуальными сидениями для каждого ребенка. В умывальные рак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вины для детей вода подается через смеситель.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для детей раннего возраста оборудуются в одном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нии. В нем устанавливаются умывальные раковины для детей, раковина и унитаз (в отдельной кабине) для персонала, шкаф (стеллаж) с ячейками для хранения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вительной групп устанавливаются умывальные раковины для детей, рак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вину и унитаз (в отдельной кабине) для персонала, а также детские унитазы. В 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 и подготовительных группах туалетные комнаты (отдельные кабинки) оборудуются отдельно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 для рук и ног), количество которых должно соответствовать общему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с душевыми кабинами (ваннами, поддонами).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стоянии здоровья детей, а также проводить бесконтактную термометрию. Заб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левшие дети, а также дети с подозрением на наличие инфекционного заболев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одеждой из расчета не менее 2 комплектов на 1 человека. У помощника восп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тателя дополнительно должны быть: фартук, колпак или косынка для надевания во время раздачи пищи, фартук для мытья посуды и отдельный халат для убо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 пунктом 1.9 Правил. Доставка готовых блюд должна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ляться в изотермической таре.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ющих присмотр и уход за детьми, размещенных в жилых и нежилых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верхней одежды и полками для обуви воспитанников;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 оборудуется унитазом, обеспечивается индивидуальными сиден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 для каждого ребенка, для детей до трех лет - индивидуальными горшк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персонала группы или использование детьми туалета и умывальной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персонала группы.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игровых площадок, оборудованных в соответствии с требованиями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тельства, если это не противоречит требованиям жилищного законодател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допускается просушивание белья, одежды и обуви в игровой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те, спальне, кухне.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и (или) осуществляющих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 и уход за детьми, размещенных в нежилых помещениях,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без оборудования самостоятельных входа (выхода), тамбура (или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для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3.2.4. В помещениях предусматривается естественное и (или) искусстве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3.2.5. Заболевшие дети, а также дети с подозрением на наличие 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онного заболевания к посещению хозяйствующего субъекта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рий, скверов и парков в части, не противоречащей требованиям жилищного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3.2.7. Туалет оборудуется унитазом, обеспечивается индивидуальными сид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 (в том числе, одноразовыми) для каждого ребенка. Для детей до 3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персонала или использование детьми туалета и умывальной комнаты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организации более 4 часов необходимо обеспечить им условия для приема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 и организации сна.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лезнодорожных вокзалах и иных объектах нежилого назначения,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без оборудования самостоятельных входа (выхода), тамбура (или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для персонала, помещение (место) для мытья игрушек и игрового оборудов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кательных и культурно-досуговых центрах, павильонах, аэропортах, железн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дорожных вокзалах и иных объектах нежилого назначения, в которых функц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онирует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 для обуви, детской мебелью, игровым оборудованием, играми и игрушк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 Приобретаемая продукция для детей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зательным требованиям, установленным техническими регламентами пред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сматривать возможность его мытья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 Мытье игрушек и игрового оборудования проводится в конце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бочего дня и по мере необходимости.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В игровых комнатах предусматривается естественное и (или) иску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реализации образовательных программ начального общего,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новного общего и среднего общего образования должны соблюдаться следу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начального общего, основного общего и среднего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 образования (далее - общеобразовательные организации), выделяются зоны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дыха, физкультурно-спортивная зона и хозяйственная зона. Для маломобил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 населения оборудуется парковочная зона.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 соответствующей направленности допускается использовать спортивные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оружения (площадки, стадионы, бассейны), расположенные за пределами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ственной территории общеобразовательной организации, оборудованные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 санитарно-эпидемиологическими требованиями к устройству и содержанию мест, предназначенных для занятий спортом и физической 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рой. Приобретаемое оборудование для детских игровых площадок должно иметь документы об оценке (подтверждении)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чающихся, посещающих группы продленного дня, а также для реализации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разовательных программ, начального общего, основного общего и среднего общего образования, предусматривающих проведение занятий и меропри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на свежем воздухе.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тернат. Здание интерната может быть отдельно стоящим, а также может вх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 в состав основного здания с выделением его в самостоятельный блок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дельным входом.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тания всех обучающихся в течение не более трех перемен, во вновь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и реконструируемых - не более чем в две перемены. Число одновременно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тающихся детей не должно превышать количество посадочных мест в обеде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зале по проекту.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1-4 классов размещаются на 1-3 этажах отдельного здания или отдельного 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ка, кабинеты технологии для мальчиков размещаются на 1 эт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3.4.5. В гардеробах оборудуют места для каждого класса., исходя из 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Гардеробы оснащают вешалками, крючками или шкафчиками для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дельного хранения одежды и местом для хранения обуви на каждого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а также устанавливаются лавки (скамейки).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1-4 классов гардероб может размещаться в рекреац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(при условии оборудования их индивидуальными шкафчиками), а также в учебных кабинетах (при условии соблюдения нормы площади учебного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нета на 1 обучающегося в соответствии с гигиеническими нормативами и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делении дополнительной площади для оборудования гардероба).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дым классом учебных кабинетах, за исключением обучения, требующего специал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чающихся 5-11 классов учебной мебелью соответствующей их росту во всех учебных кабинетах, и лабораториях, задействованных в образовательном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цессе, обучение проводится в одном учебном кабинете, оборудованного меб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лью, соответствующей росту и возрасту обучающихся. Приобрет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емая учебная мебель должна иметь документы об оценке (подтверждении)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химии оборудуют вытяжными шкафами.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3.4.9. При размещении в общеобразовательных организациях спортивн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 зала выше 1 этажа, проводят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шумоизоляционные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ющие нормируемые уровни шума в смежных помещениях.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на) должна быть оборудована с учетом обеспечения условий досту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тазом, умывальной раковиной, душевым поддоном с гибким шлангом, биде или иным оборудованием, обеспечивающим личную гигиену.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ленном здании (на период ремонтных работ или строительства нового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ния) обеспечивается наличие следующего минимального набора помещений: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кабинеты, помещения для организации питания, административно-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ственные помещения, санузлы.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3.4.12. В учебных кабинетах обеспечивается боковое левостороннее 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 за исключением случаев, указанных в абзаце 2 пункта 2.8.2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3.4.13. Холодным и горячим водоснабжением обеспечиваются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пищеблока, столовая, душевые, умывальные, комнаты (кабины) личной гиги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ны, помещения медицинского назначения, кабинеты технологии, учебные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бинеты для обучающихся 1-4 классов, кабинеты изобразительного искусства, физики, химии и биологии, лаборантские, помещения для обработки уборочн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инвентаря и приготовления дезинфицирующих средств, а также 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 соблюдения нормы площади на одного обучающегося, соблюдении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к расстановке мебели в учебных кабинетах. Комплектование классов (групп) обучающихся с ограниченными возможностями здоровья проводится в завис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 от указанной в пункте 3.1.1 Правил категории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дельных классах, группах или отдельных организациях, осуществляющих обр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становки дополнительной мебели (шкафы, тумбы и другие) для хранения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пособий и оборудования рабочего места преподавателя, должна рассчит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 следующим образом: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дня для обучающихся с ограниченными возможностями здоровья устана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ливается в зависимости от нозологической группы: для глухих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- 6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речи, обусловленным нарушением слуха,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нарушениями опорно-двигательного аппарата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век, для учащихся с умственной отсталостью (интеллектуальными нарушени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ми) -12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нарушениями развития) - 5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совместно с другими учащимися.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можностями здоровья проводится в первую смену.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уроков и обучение в три смены не допускается. Занятия второй смены должны заканчиваться не позднее 19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2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3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ства РФ", 31.12.2012, № 53, ст. 7598;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2019, № 49, ст. 6962)</w:t>
      </w:r>
      <w:proofErr w:type="gramEnd"/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образования должен составлять 80%, образовательной программы осно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общего - 70% и образовательной программы среднего общего образования - 60%. Суммарный объем обязательной части образовательной программы и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сти, формируемой участниками образовательных отношений, реализуется в рамках максимального общего объема недельной образовательной нагрузки. Часы, отведенные на внеурочную деятельность, должны быть организованы в формах, отличных от урочных, предусматривающих проведение общественно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полезных практик, исследовательской деятельности, реализации 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проектов, экскурсий, походов, соревнов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посещений театров, музеев и иные формы.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здоровья формируется из часов, необходимых для обеспечения их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альных потребностей и составляющих суммарно 10 часов в неделю на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из которых не менее 5 часов должны включать обязательные зан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 коррекционной направленности с учетом возрастных особенностей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и их физиологических потребностей.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низация проведение внеурочной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времен, сессий и каникул. Продолжительность каникул должна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ставлять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работоспособности обучающихся и шкалы трудности учебных предметов, определенной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Образовательная недельная нагрузка распределяется равномерно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учебной недели, при этом объем максимально допустимой нагрузки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дня составляет: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разования, планируют на дни с наименьшим количеством обязательных уроков. Между началом факультативных (дополнительных) занятий и последним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необходимо организовывать перерыв продолжительностью не менее 20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первую смену,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дый; в январе - мае - по 4 урока в день по 40 минут каждый,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не менее 40 минут,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четверти при четвертном режиме обучения. Возможна организация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каникул независимо от четвертей (триместров).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осуществлении присмотра и ухода в общеобразовательной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 группах продленного дня должны быть созданы условия, включ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ющие организацию полдника и прогулок для всех обучающихся, либо полдника,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гулок и дневного сна для детей первого года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1 класса и компенсирующего класса, продолжительность урока в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торых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нут, большой перемены (после 2 или 3 урока) - 20 - 30 минут. Вместо одной большой перемены допускается после 2 и 3 уроков устанавливать две пер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мены по 20 минут каждая.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должна составлять не менее 30 минут, за исключением обучающихся с ограниченными возможностями здоровья, обучение которых осуществляе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по специальной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слабовидящих обучающихся 1-4 классов при различных видах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деятельности продолжительность непрерывной зрительной нагрузки не должна превышать 10 минут, для слабовидящих обучающихся, осваива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образовательные программы основного общего и среднего общего образ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- не более 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по рельефной системе Брайля должны чередоваться тактильное воспри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тие информации - не менее 2 раз за урок с непрерывной зрительной работой - по 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полняют в специальной одежде и (или) с использованием средств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альной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необходимым оборудованием и инструментом со специальными присп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соблениями, учитывающими особые образовательные потребности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ся, учебным, воспитательным и коррекционным задачам.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 к увеличению образовательной нагрузки.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аттестации по образовательным программам среднего общего образ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в форме единого государственного экзамена (далее - ЕГЭ) по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продолжительности экзамена от 4 часов и более обучающиеся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печиваются питанием. Независимо от продолжительности экзамена обеспеч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 необходимой учебной мебели, а также медицинские рекомендации.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образовательных технологий и электронного обучения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 об оценке (подтверждении) соответствия. Использование мониторов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 электронно-лучевых трубок в образовательных организациях не допуск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личных ЭСО (интерактивная доска и персональный компьютер, 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тивная доска и планшет)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3.5.3. Для образовательных целей мобильные средства связи не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при наличии дополнительной клавиатуры.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светорегулируемыми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зование планшетов предполагает их размещения на столе под углом наклона 30°.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личных типов ЭСО на занятиях должна соответствовать гигиеническим норм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использования для всех возрастных групп должно составлять не более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са. Уровень громкости не должен превышать 60% от максимальной. Внутрик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нальные наушники должны быть предназначены только для индивидуальн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использования.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станционных образовательных технологий, электронного обучения распис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занятий составляется с учетом дневной и недельной динамики умственной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включать различные формы двигательной активности.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центральной нервной системы, снятия напряжения с мышц шеи и плечевого пояса, с мышц туловища, для укрепления мышц и связок нижних коне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сорного экрана, клавиатуры, компьютерной мыши необходимо ежедневно 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инфицировать их в соответствии с рекомендациями производителя либо с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пользованием растворов или салфеток на спиртовой основе, содержащих не менее 70% спирта.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3.5.15. В помещении, где организовано рабочее место обучающегося с компьютером (ноутбуком) или планшетом, необходимо предусмотреть 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 и искусственное общее и местное на рабочем столе.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точник местного освещения на рабочем месте обучающегося должен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направленностью реализуемых дополнительных общеобразовательных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туалета.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выми (шкафами).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калом, мастерских с использованием оборудования, являющегося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источником шума, выполняются шумоизолирующие меропри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нительной общеобразовательной программой. Занятия проводятся по группам, подгруппам или индивидуально.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Занятия начинаются не ранее 8.00 часов утра и заканчиваются не поз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20.00 часов. Для обучающихся в возрасте 16-18 лет допускается окончание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нятий в 21.00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вальных, а также скамейки, поручни, выключатели и дверные ручки.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ты, душевые, помещения для переодевания раздельно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для сушки волос.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залах.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дование должны быть покрыты материалами, обеспечивающими их влажную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3.7.1. При реализации в хозяйствующем субъекте 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дошкольного образования их деятельность регламентируется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требованиями пункта 3.1. Правил, образовательных программ начал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общего, основного общего и среднего общего образования -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требованиями пункта 3.3.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превышать 6 человек, в возрасте от 4-х и старше - 8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 наполняемость группы не должна превышать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 в группах, размещаемых в помещениях для проживания, созда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по квартирному (гостиничному) типу.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группы в организациях для детей-сирот и детей, оставшихся без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нитарно-бытовые помещения (санитарные узлы, душевая или ванная комната); комнату воспитателя; раздевальную (прихожую). Санита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узлы и душевые (ванные комнаты) размещаются в отдельных и (или) в совмещенных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и оборудуют стиральными машинами.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3.7.3. Раздевальное помещение (прихожая) оборудуется шкафами для раздельного хранения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шихся без попечения родителей включается приемно-карантинное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деление 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проведения реабилитационных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щение для отдыха и игр (гостиная); помещение для занятий (подготовки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ков); помещение для приема и (или) приготовления пищи; санитарно-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товые помещения (санитарные узлы, душевая или ванная комната); комнату воспит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теля; раздевальную, административно-хозяйственные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3.8.2. Приемно-карантинное отделение оборудуется отдельным вх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 и состоит из приемно-смотровой, из не менее двух палат изолятора, буфета,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бинета врача, помещения для оказания медицинской помощи, санитарно- быт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помещений (санитарный узел, душевая (ванная) комната).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дицинской помощи шлюзом с умывальником. Площадь палат изолятора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изолятора, и должно иметь отдельный вход из коридора.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нами и баком для дезинфекции посуды, шкафом для хранения посуды и инве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таря, столом.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деляется направленностью реализуемых мероприятий и программ.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 источником шума, должны проводиться шумоизолирующие меропр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ятия (для музыкальных и спортивных занятий).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условия для размещения используемых ими технических средств реаб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3.9. В профессиональных образовательных организациях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культурно-спортивная, хозяйственная и жилая (при наличии студенческого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не менее двух въездов (основной и хозяйственный). Хозяйственная зона должна располагаться со стороны входа в производственные помещения и иметь сам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среднего профессионального образования и включать: лаборатории и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бинеты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общепрофильного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профессионального циклов, а также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по профилю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учебных занятий и практики не должен превышать 36 академич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часов в неделю. Расписание занятий составляется с учетом дневной 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дельной умственной работоспособности и в соответствии со шкалой трудности учебных предметов. Образовательная недельная нагрузка равномерно распр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рубка и резка металла, мастерские с крупногабаритным и тяжелым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 располагаются на нижних этажах с проведением звукоизолиру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и виброизолирующих мероприятий. Сварочные агрегаты устанавливаются в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дельном помещении, изолированном от учебных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освещением.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и оснащаться подставками для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сий (горнорудной, химической, металлургической промышленности, транспо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строительства, сельского хозяйства), размещают в отдельных помещениях или комплексах тренажерных кабинетов.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бель по своим параметрам должны соответствовать эргономическим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 с учетом роста и физического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 для хранения инструментов, инвентаря, заготовок, сырья и готовой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дукции; шкафами для хранения спецодежды и умывальниками.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отдельно стоящем здании мастерских предусматривают гардеробную для верхней одежды и обуви, душевые, умывальные, туалеты, устро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 для питьевого водоснабжения, а при необходимости помещение для выдачи спе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одежды и индивидуальных средств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чих местах на предприятиях, где проводится обучение, у станков и механизмов,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 на которых связана с выделением вредных веществ, пыли, пов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шенного тепла, оборудуют общую и местную механическую вентиляцию.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ющих в общежитии - пятиразовое горячее питание. При отсутствии условий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горячего питания для обучающихся в профессиональной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тельной организации допускается организация горячего питания посре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ством привлечения организации общественного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и тяжелыми условиями труда в соответствии с перечнем, установленным закон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торых запрещается применение труда лиц моложе восемнадцати лет, утвержден </w:t>
      </w:r>
      <w:hyperlink r:id="rId64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(Собрание законодательства Российской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дерации, 2000, №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, ст. 1131; 2001, № 26, ст. 2685; 2011, № 26, ст. 3803).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прохождения практики на рабочих местах для лиц, не дости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 18 лет должны соответствовать требованиям безопасности условий труда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ботников, не достигших 18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культурно-спортивная, хозяйственная и жилая (при наличии студенческого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не менее двух въездов (основной и хозяйственный). Хозяйственная зона должна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 3.4, 3.5, 3.9, 3.6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ченные на осуществление федерального государственного санитарно- эпид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миологического надзора о планируемых сроках заездов детей, режиме раб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и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боррелиоза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болезней перед открытием смены необходимо организовать и провести прот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воклещевую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акарицидную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обработку территории и мероприятия по 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 с грызунами. После проведения обработок должен быть осуществлен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троль качества проведенных обработок против клещей и грызунов.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перед началом каждой смены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вья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бенка, отъезжающего в организацию отдыха детей и их оздоровления, в том числе содержащую сведения об отсутствии в течение 21 календарного дня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сятся в справку не ранее чем за 3 рабочих дня до отъезда.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жающего в организацию отдыха детей и их оздоровления» утвержд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на </w:t>
      </w:r>
      <w:hyperlink r:id="rId65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ганизациях, оказывающих медицинскую помощь в амбулаторных условиях, и порядков по их запо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нению» (зарегистрирован Минюстом Ро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сии 20.02.2015, регистрационный № 36160) с изменениями, внесенными </w:t>
      </w:r>
      <w:hyperlink r:id="rId66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  <w:proofErr w:type="gramEnd"/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Минюстом России 04.04.2018, рег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страционный №50614) и </w:t>
      </w:r>
      <w:hyperlink r:id="rId67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маются в организации, в которых созданы соответствующие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телем Организации распорядком дня и в специальной зоне.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допускается пребывание на собственной территории Организации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сетителей, в том числе родителей (законных представителей) детей, вне спец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 установленных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ты; комнаты воспитателя; помещения для дневного пребывания детей; ум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вальные с мойками для ног; душевые с раздевальными отдельно для мальчиков и дев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чек; помещение (место) для просушивания одежды и обуви,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щение (место) стирки и глажения; помещение для обработки и хранения уборочного инвент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ря, для приготовления дезинфицирующих растворов - одно на отряд (или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лой корпус); помещение для стирки белья, оборудованной горячим и холодным водоснабжением и водоотведением, тазами для стирки личных вещей и скам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 (возможно использование в помещениях для сти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белья автоматических стиральных машин); помещение гладильной; место для хранения обуви,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дованное полками или стеллажами.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нормы площади на одного ребенка и количества проживающих в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верхней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3.11.5. Минимальный набор помещений для оказания медицинской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 включает: кабинет врача; процедурный кабинет; изолятор; пост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сестры; помещение для приготовления дезинфекционных растворов и хранения уборочного инвентаря, предназначенного для указанных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мещений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с умывальником.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изоляторе медицинского пункта предусматриваются не менее двух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 (раздельно для капельных и кишечных инфекций). В составе помещений изолятора предусматриваются: туалет с раковиной для мытья рук, а также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фетная с двумя моечными раковинами для мойки посуды и шкафами для ее хранения.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(ванной комнаты).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освещение, наличие туалетной бумаги, условия для мытья рук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25 м от жилой зоны, столовой. Не допускается устройство и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надворных туалетов без крыши (навеса) и без внутренних экранов-перегородок.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ков) детей выделяется специальное помещение, оборудованное стеллажами (или выделяют специальное оборудованное место).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3.11.8. С целью выявления педикулеза у детей, перед началом смены и не реже одного раза в 7 дней проводятся осмотры детей. Дети с педикулезом к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шенной температурой во время нахождения их в хозяйствующем субъекте должны быть приняты меры по ограничению их контакта с иными лицами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 (родителей или опекунов), до перевода в медицинскую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 или до приезда скорой помощи.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8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получии населения» (Собрание законодательства Российской Федерации, 1999, № 14, ст. 1650; 2004, № 35, ст. 3607)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детей (экскурсия, поход) за пределы собственной территории в летний оздоровительный сезон дети осматриваются на предмет присасыв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клеща.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3.11.11. Допустимая температура воздуха составляет не ниже: в спал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помещениях +18°С, в спортивных залах +17°С, душевых +25°С, в стол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вой, в помещениях культурно-массового назначения и для занятий + 18°С.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воздушной среды оборудуются приборами по обеззараживанию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ченные осуществлять федеральный государственный санитарно- эпидемиол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занятий кружков, спальные помещения (при организации сна), помещения для оказания медицинской помощи, спортивный зал, столовую,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тельного образования) детей и их дневного сна (при организации)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дезинфекция воздушной среды приборами по обеззараживанию возд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ность стирки постельного белья и полотенец родителями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 для каждого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сном, при возвращении детей после их выхода (экскурсия, поход) за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делы собственной территории хозяйственного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21 календарного дня контактов с больными инфекционными заболеван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ями. Указанные сведения вносятся в справку не ранее чем за 3 рабочих дня до направления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направл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 и валежника, очистка от колючих кустарников и растительности с ядов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тыми плодами, а также ее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аккарицидная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обработка, мероприятия по борьбе с грызунами.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вья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бенка, отъезжающего в организацию отдыха детей и их оздоровления, в том числе содержащую сведения об отсутствии в течение 21 календарного дня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 с больными инфекционными заболеваниями. Указанные сведения 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сятся в справку не ранее чем за 3 рабочих дня до отъезда.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чается по периметру знаками.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ны: жилая; приготовления и приема пищи, хранения продуктов питания; сан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 бытовая; административно-хозяйственная; физкультурно-оздоровительная.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дельные помещения или палатки не более, чем на 3 места, совместное прож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в которых детей и персонала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темное время суток обеспечивается дежурное освещение тропинок,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вод, палатки устанавливаются на настил.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том), ветроустойчивыми, иметь защиту от насекомых (защитная сетка на двери и окнах). Все палатки должны иметь закрывающийся вход, а также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 для хранения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видуальным спальным местом. Индивидуальные спальные места оборудую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кроватями (раскладушками) в комплекте с матрацем, одеялом 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мости, указанной в техническом паспорте палатки.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оборудования индивидуального спального места с использов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нием личного инвентаря данные условия указываются в договоре на оказ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услуг отдыха детей и их оздоровления.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источники централизованного, нецентрализованного водоснабжения,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возная питьевая вода.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разрешенными к применению препаратами, в соответствии с инструкц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3.13.8. Запас постельного белья и вкладышей в спальные мешки форм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руется с учетом обеспечения смены комплекта не менее 1 раза в 7 кале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 оборудуется специальное место.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мещаются умывальники, душевые, место для мытья ног, место для стирки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лья, сушки одежды, туалеты, место сбора мусора. Количество умывальн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 определяется из расчета 1 умывальник на 10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ми) для предметов личной гигиены и емкостями для теплой воды.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ния, из расчета одно очко (размером не более 0,2 м х 0,3 м) на 20 человек раздельно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мальчиков и девочек. Не допускается устройство туалетов без крыши (навеса). Возле туалетов оборудуются рукомойники.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ницаемым выгребом. Глубина выгреба от поверхности земли рассчитыв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 в зависимости от уровня стояния грунтовых вод, но не менее 1 метра.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заполнение выгреба более чем на 2/3 объема. Также допускается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зовать биотуалеты.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(пищевых) отходов в хозяйственной зоне для утилизации отходов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кой. Наполнение ямы не должно превышать ее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мыльных вод.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дневно обрабатываются раствором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 абзацами вторым - четвертым, десятым пункта 2.4.6 Правил 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нитарно-эпидемиологическими требованиями к организации общественного питания населения.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3.14.1. В весенний, летний и осенний периоды в зависимости от климат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условий выполнение сельскохозяйственных и других видов работ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крытых площадках следует проводить в часы наименьшей инсол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лагеря труда и отдыха к его обустройству применяются требования пунктов 3.10, 3.11, 3.12 Правил 3.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содержащую в том числе сведения об отсутствии в течении 21 календарн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дня контактов с больными инфекционными заболеваниями. Указанные св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вносятся в справку не ранее чем за 3 рабочих дня до направления в 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3.15. При временном размещении организованных групп детей в общеж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тиях, гостиницах, турбазах, базах отдыха должны соблюдаться следующие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гиены, питания, организован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зации, а также в помещениях, расположенных в подвальных и цокольных эт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3.16.1. Хозяйствующие субъекты деятельность которых связана с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зацией и проведением массовых мероприятий с участием детей и мол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дежи, в срок не позднее, чем за 1 месяц до начала мероприятия информируют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риальные органы, уполномоченные на осуществление федерального госуда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ственного санитарно-эпидемиологического надзора о планируемых сроках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ведения мероприятия, о количестве участников, условиях доста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участников до планируемого места проведения мероприятия, условиях проживания,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низации питьевого режима, организации питания, сроках проведения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дератиз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дезинсекционных мероприятиях и о прот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воклещевых обработках (в случае если мероприятие проводится в теплое время года и в природных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портом должны соблюдаться следующие санитарно-эпидемиологические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Организаторами поездок организованных групп детей железнод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рожным транспортом: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дования к месту назначения и обратно;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лее 4 часов;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зованных групп детей от железнодорожного вокзала до места назначения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ратно, а также при нахождении организованных групп детей на вокзале.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вождение группы детей медицинским работником.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нахождении в пути следования менее 1 дня (менее 24 часов) 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осуществляется в соответствии с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тей, должна быть медицинская справка об отсутствии контакта с инфекцио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больными, оформленная в период формирования группы не более чем за 3 рабочих дня до начала поездки.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 групп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медицинского сопровождения;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C"/>
    <w:rsid w:val="000B1ED6"/>
    <w:rsid w:val="00166D2B"/>
    <w:rsid w:val="002F6449"/>
    <w:rsid w:val="0033399A"/>
    <w:rsid w:val="0040395C"/>
    <w:rsid w:val="00802BD5"/>
    <w:rsid w:val="00A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22056</Words>
  <Characters>125723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Овчинникова Елена Анатольевна</cp:lastModifiedBy>
  <cp:revision>4</cp:revision>
  <dcterms:created xsi:type="dcterms:W3CDTF">2020-12-23T08:14:00Z</dcterms:created>
  <dcterms:modified xsi:type="dcterms:W3CDTF">2020-12-23T11:16:00Z</dcterms:modified>
</cp:coreProperties>
</file>